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19" w:rsidRDefault="00DB391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B3919" w:rsidRDefault="00DB3919">
      <w:pPr>
        <w:ind w:firstLine="709"/>
        <w:jc w:val="both"/>
        <w:rPr>
          <w:sz w:val="28"/>
          <w:szCs w:val="28"/>
        </w:rPr>
      </w:pPr>
    </w:p>
    <w:p w:rsidR="00DB3919" w:rsidRDefault="00DB391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ЗАКОН УКРАЇНИ</w:t>
      </w:r>
    </w:p>
    <w:p w:rsidR="00DB3919" w:rsidRDefault="00DB3919">
      <w:pPr>
        <w:ind w:firstLine="709"/>
        <w:jc w:val="both"/>
        <w:rPr>
          <w:sz w:val="28"/>
          <w:szCs w:val="28"/>
        </w:rPr>
      </w:pPr>
    </w:p>
    <w:p w:rsidR="00DB3919" w:rsidRPr="0077309C" w:rsidRDefault="00DB3919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Закону України </w:t>
      </w:r>
      <w:r w:rsidR="008F7380" w:rsidRPr="008F7380">
        <w:rPr>
          <w:sz w:val="28"/>
          <w:szCs w:val="28"/>
        </w:rPr>
        <w:t xml:space="preserve"> </w:t>
      </w:r>
      <w:r w:rsidR="0077309C">
        <w:rPr>
          <w:sz w:val="28"/>
          <w:szCs w:val="28"/>
          <w:lang w:val="ru-RU"/>
        </w:rPr>
        <w:t>«</w:t>
      </w:r>
      <w:r w:rsidR="0077309C">
        <w:rPr>
          <w:sz w:val="28"/>
          <w:szCs w:val="28"/>
        </w:rPr>
        <w:t xml:space="preserve">Про </w:t>
      </w:r>
      <w:r w:rsidR="0077309C" w:rsidRPr="001A475D">
        <w:rPr>
          <w:sz w:val="28"/>
          <w:szCs w:val="28"/>
          <w:lang w:val="ru-RU"/>
        </w:rPr>
        <w:t>зов</w:t>
      </w:r>
      <w:r w:rsidR="0077309C" w:rsidRPr="001A475D">
        <w:rPr>
          <w:sz w:val="28"/>
          <w:szCs w:val="28"/>
        </w:rPr>
        <w:t xml:space="preserve">нішньоекономічну діяльність» </w:t>
      </w:r>
      <w:r w:rsidR="0077309C" w:rsidRPr="0077309C">
        <w:rPr>
          <w:bCs/>
          <w:color w:val="000000"/>
          <w:sz w:val="28"/>
          <w:szCs w:val="28"/>
          <w:shd w:val="clear" w:color="auto" w:fill="FFFFFF"/>
        </w:rPr>
        <w:t>(Відомості Верховної Ради (ВВР), 2016, № 4, ст.46)</w:t>
      </w:r>
    </w:p>
    <w:p w:rsidR="00DB3919" w:rsidRPr="0077309C" w:rsidRDefault="00DB3919">
      <w:pPr>
        <w:jc w:val="both"/>
        <w:rPr>
          <w:sz w:val="28"/>
          <w:szCs w:val="28"/>
        </w:rPr>
      </w:pPr>
      <w:bookmarkStart w:id="0" w:name="_GoBack"/>
      <w:bookmarkEnd w:id="0"/>
    </w:p>
    <w:p w:rsidR="00DB3919" w:rsidRDefault="00DB3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Верховна Рада України п о с т а н о в л я є:</w:t>
      </w:r>
      <w:r>
        <w:rPr>
          <w:b/>
          <w:sz w:val="28"/>
          <w:szCs w:val="28"/>
        </w:rPr>
        <w:t xml:space="preserve"> </w:t>
      </w:r>
    </w:p>
    <w:p w:rsidR="00DB3919" w:rsidRDefault="00DB3919">
      <w:pPr>
        <w:ind w:firstLine="709"/>
        <w:jc w:val="both"/>
        <w:rPr>
          <w:sz w:val="28"/>
          <w:szCs w:val="28"/>
        </w:rPr>
      </w:pPr>
    </w:p>
    <w:p w:rsidR="00067AB5" w:rsidRPr="001A475D" w:rsidRDefault="00DB3919" w:rsidP="00067AB5">
      <w:pPr>
        <w:ind w:firstLine="709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sz w:val="28"/>
          <w:szCs w:val="28"/>
        </w:rPr>
        <w:t>І.</w:t>
      </w:r>
      <w:r>
        <w:rPr>
          <w:color w:val="000000"/>
          <w:sz w:val="28"/>
          <w:szCs w:val="28"/>
        </w:rPr>
        <w:t xml:space="preserve"> Внести до</w:t>
      </w:r>
      <w:r>
        <w:rPr>
          <w:sz w:val="28"/>
          <w:szCs w:val="28"/>
        </w:rPr>
        <w:t xml:space="preserve"> Закону України </w:t>
      </w:r>
      <w:r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 xml:space="preserve">Про </w:t>
      </w:r>
      <w:r w:rsidR="00067AB5" w:rsidRPr="001A475D">
        <w:rPr>
          <w:sz w:val="28"/>
          <w:szCs w:val="28"/>
          <w:lang w:val="ru-RU"/>
        </w:rPr>
        <w:t>зов</w:t>
      </w:r>
      <w:r w:rsidR="00067AB5" w:rsidRPr="001A475D">
        <w:rPr>
          <w:sz w:val="28"/>
          <w:szCs w:val="28"/>
        </w:rPr>
        <w:t xml:space="preserve">нішньоекономічну діяльність» </w:t>
      </w:r>
      <w:r w:rsidR="00067AB5" w:rsidRPr="001A475D">
        <w:rPr>
          <w:color w:val="000000"/>
          <w:sz w:val="28"/>
          <w:szCs w:val="28"/>
          <w:shd w:val="clear" w:color="auto" w:fill="FFFFFF"/>
        </w:rPr>
        <w:t>(Відомості Верховної Ради УРСР, 1991 р., № 29, ст. 377 із наступними змінами) такі зміни:</w:t>
      </w:r>
      <w:r w:rsidR="00067AB5" w:rsidRPr="001A475D">
        <w:rPr>
          <w:sz w:val="28"/>
          <w:szCs w:val="28"/>
        </w:rPr>
        <w:t xml:space="preserve"> </w:t>
      </w:r>
      <w:bookmarkStart w:id="1" w:name="o178"/>
      <w:bookmarkEnd w:id="1"/>
    </w:p>
    <w:p w:rsidR="001A475D" w:rsidRDefault="001A475D" w:rsidP="001A475D">
      <w:pPr>
        <w:ind w:firstLine="567"/>
        <w:jc w:val="both"/>
        <w:rPr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1A475D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доповнити статт</w:t>
      </w:r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ю</w:t>
      </w:r>
      <w:r w:rsidRPr="001A475D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067AB5" w:rsidRPr="001A475D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20</w:t>
      </w:r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останнім абзацом такого змісту: </w:t>
      </w:r>
    </w:p>
    <w:p w:rsidR="001A475D" w:rsidRDefault="001A475D" w:rsidP="001A475D">
      <w:pPr>
        <w:ind w:firstLine="567"/>
        <w:jc w:val="both"/>
        <w:rPr>
          <w:i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1A475D" w:rsidRPr="00BB68EF" w:rsidRDefault="001A475D" w:rsidP="001A475D">
      <w:pPr>
        <w:ind w:firstLine="567"/>
        <w:jc w:val="both"/>
        <w:rPr>
          <w:sz w:val="28"/>
          <w:szCs w:val="28"/>
        </w:rPr>
      </w:pPr>
      <w:r w:rsidRPr="00BB68EF">
        <w:rPr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Дія цієї статті не поширюється </w:t>
      </w:r>
      <w:r>
        <w:rPr>
          <w:iCs/>
          <w:color w:val="000000"/>
          <w:sz w:val="28"/>
          <w:szCs w:val="28"/>
          <w:bdr w:val="none" w:sz="0" w:space="0" w:color="auto" w:frame="1"/>
          <w:lang w:eastAsia="uk-UA"/>
        </w:rPr>
        <w:t>на суб’єкти зовнішньоекономічної діяльності, які здійснюють експорт товарів військового призначення власного виробництва та імпорт товарів військового призначення для потреб власного виробництва.</w:t>
      </w:r>
    </w:p>
    <w:p w:rsidR="00067AB5" w:rsidRPr="00771C8E" w:rsidRDefault="00067AB5" w:rsidP="001A4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  <w:lang w:eastAsia="uk-UA"/>
        </w:rPr>
      </w:pPr>
      <w:r w:rsidRPr="00004FE3">
        <w:rPr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DB3919" w:rsidRDefault="00DB39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II. Прикінцеві положення</w:t>
      </w:r>
    </w:p>
    <w:p w:rsidR="00DB3919" w:rsidRDefault="00DB391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Цей Закон набирає чинності з дня</w:t>
      </w:r>
      <w:r w:rsidR="00C963D1">
        <w:rPr>
          <w:sz w:val="28"/>
          <w:szCs w:val="28"/>
        </w:rPr>
        <w:t>,</w:t>
      </w:r>
      <w:r>
        <w:rPr>
          <w:sz w:val="28"/>
          <w:szCs w:val="28"/>
        </w:rPr>
        <w:t xml:space="preserve"> наступного за днем його опублікування.</w:t>
      </w:r>
    </w:p>
    <w:p w:rsidR="00DB3919" w:rsidRDefault="00DB3919">
      <w:pPr>
        <w:ind w:firstLine="720"/>
        <w:jc w:val="both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</w:rPr>
        <w:t xml:space="preserve"> Кабінету Міністрів України у місячний строк з дня набрання чинності цим Законом:</w:t>
      </w:r>
      <w:bookmarkStart w:id="2" w:name="n673"/>
      <w:bookmarkEnd w:id="2"/>
    </w:p>
    <w:p w:rsidR="00DB3919" w:rsidRDefault="00DB3919">
      <w:pPr>
        <w:ind w:firstLine="720"/>
        <w:jc w:val="both"/>
        <w:rPr>
          <w:sz w:val="28"/>
        </w:rPr>
      </w:pPr>
      <w:r>
        <w:rPr>
          <w:sz w:val="28"/>
        </w:rPr>
        <w:t>привести свої нормативно-правові акти у відповідність із цим Законом</w:t>
      </w:r>
      <w:bookmarkStart w:id="3" w:name="n674"/>
      <w:bookmarkEnd w:id="3"/>
      <w:r>
        <w:rPr>
          <w:sz w:val="28"/>
        </w:rPr>
        <w:t>;</w:t>
      </w:r>
    </w:p>
    <w:p w:rsidR="00DB3919" w:rsidRDefault="00DB3919">
      <w:pPr>
        <w:ind w:firstLine="720"/>
        <w:jc w:val="both"/>
        <w:rPr>
          <w:b/>
          <w:sz w:val="28"/>
          <w:szCs w:val="28"/>
          <w:lang w:val="ru-RU"/>
        </w:rPr>
      </w:pPr>
      <w:r>
        <w:rPr>
          <w:sz w:val="28"/>
        </w:rPr>
        <w:t>забезпечити приведення міністерствами та іншими центральними органами виконавчої влади своїх нормативно-правових актів у відповідність із цим Законом.</w:t>
      </w:r>
    </w:p>
    <w:p w:rsidR="00DB3919" w:rsidRDefault="00DB3919">
      <w:pPr>
        <w:widowControl w:val="0"/>
        <w:ind w:firstLine="840"/>
        <w:jc w:val="both"/>
        <w:rPr>
          <w:b/>
          <w:sz w:val="28"/>
          <w:szCs w:val="28"/>
          <w:lang w:val="ru-RU"/>
        </w:rPr>
      </w:pPr>
    </w:p>
    <w:p w:rsidR="00DB3919" w:rsidRDefault="00DB3919">
      <w:pPr>
        <w:widowControl w:val="0"/>
        <w:ind w:firstLine="840"/>
        <w:jc w:val="both"/>
        <w:rPr>
          <w:b/>
          <w:sz w:val="28"/>
          <w:szCs w:val="28"/>
          <w:lang w:val="ru-RU"/>
        </w:rPr>
      </w:pPr>
    </w:p>
    <w:p w:rsidR="00DB3919" w:rsidRDefault="00DB3919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Голова Верховної Ради</w:t>
      </w:r>
    </w:p>
    <w:p w:rsidR="00DB3919" w:rsidRDefault="00DB3919">
      <w:pPr>
        <w:widowControl w:val="0"/>
      </w:pPr>
      <w:r>
        <w:rPr>
          <w:b/>
          <w:sz w:val="28"/>
          <w:szCs w:val="28"/>
        </w:rPr>
        <w:t xml:space="preserve">                        України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 ПАРУБІЙ</w:t>
      </w:r>
    </w:p>
    <w:sectPr w:rsidR="00DB3919" w:rsidSect="006E5A96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FB6" w:rsidRDefault="00EF3FB6">
      <w:r>
        <w:separator/>
      </w:r>
    </w:p>
  </w:endnote>
  <w:endnote w:type="continuationSeparator" w:id="0">
    <w:p w:rsidR="00EF3FB6" w:rsidRDefault="00EF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extBook">
    <w:altName w:val="Courier New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083" w:rsidRDefault="0096308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083" w:rsidRDefault="009630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083" w:rsidRDefault="009630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FB6" w:rsidRDefault="00EF3FB6">
      <w:r>
        <w:separator/>
      </w:r>
    </w:p>
  </w:footnote>
  <w:footnote w:type="continuationSeparator" w:id="0">
    <w:p w:rsidR="00EF3FB6" w:rsidRDefault="00EF3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083" w:rsidRDefault="00963083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77309C">
      <w:rPr>
        <w:noProof/>
      </w:rPr>
      <w:t>1</w:t>
    </w:r>
    <w:r>
      <w:fldChar w:fldCharType="end"/>
    </w:r>
  </w:p>
  <w:p w:rsidR="00963083" w:rsidRDefault="0096308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083" w:rsidRDefault="009630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380"/>
    <w:rsid w:val="00067AB5"/>
    <w:rsid w:val="001146C3"/>
    <w:rsid w:val="001A475D"/>
    <w:rsid w:val="001E3C1F"/>
    <w:rsid w:val="00443308"/>
    <w:rsid w:val="006E5A96"/>
    <w:rsid w:val="00741BAC"/>
    <w:rsid w:val="0077309C"/>
    <w:rsid w:val="008F7380"/>
    <w:rsid w:val="00963083"/>
    <w:rsid w:val="00985577"/>
    <w:rsid w:val="009D5B21"/>
    <w:rsid w:val="00C963D1"/>
    <w:rsid w:val="00DB3919"/>
    <w:rsid w:val="00EF1B6F"/>
    <w:rsid w:val="00E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FD748B7-7A36-4DD6-AE33-46BCAF54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2">
    <w:name w:val="Основной шрифт абзаца2"/>
  </w:style>
  <w:style w:type="character" w:styleId="a3">
    <w:name w:val="Hyperlink"/>
    <w:rPr>
      <w:rFonts w:cs="Times New Roman"/>
      <w:color w:val="0260D0"/>
      <w:u w:val="none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20">
    <w:name w:val=" Знак Знак2"/>
    <w:rPr>
      <w:rFonts w:ascii="Courier New" w:hAnsi="Courier New" w:cs="Courier New"/>
      <w:sz w:val="20"/>
      <w:szCs w:val="20"/>
      <w:lang w:val="uk-UA"/>
    </w:rPr>
  </w:style>
  <w:style w:type="character" w:customStyle="1" w:styleId="rvts23">
    <w:name w:val="rvts23"/>
    <w:basedOn w:val="2"/>
  </w:style>
  <w:style w:type="character" w:customStyle="1" w:styleId="1">
    <w:name w:val=" Знак Знак1"/>
    <w:rPr>
      <w:sz w:val="28"/>
      <w:szCs w:val="24"/>
    </w:rPr>
  </w:style>
  <w:style w:type="character" w:customStyle="1" w:styleId="a4">
    <w:name w:val=" Знак Знак"/>
    <w:rPr>
      <w:sz w:val="24"/>
      <w:szCs w:val="24"/>
    </w:rPr>
  </w:style>
  <w:style w:type="character" w:customStyle="1" w:styleId="10">
    <w:name w:val="Основной шрифт абзаца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StyleZakonu">
    <w:name w:val="StyleZakonu"/>
    <w:basedOn w:val="a"/>
    <w:pPr>
      <w:autoSpaceDE w:val="0"/>
      <w:spacing w:after="120"/>
      <w:ind w:firstLine="284"/>
      <w:jc w:val="both"/>
    </w:pPr>
    <w:rPr>
      <w:rFonts w:ascii="TextBook" w:hAnsi="TextBook" w:cs="TextBook"/>
      <w:sz w:val="18"/>
      <w:szCs w:val="18"/>
    </w:rPr>
  </w:style>
  <w:style w:type="paragraph" w:customStyle="1" w:styleId="a8">
    <w:name w:val="Стиль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9">
    <w:name w:val="Нормальний текст"/>
    <w:basedOn w:val="a"/>
    <w:pPr>
      <w:spacing w:before="120"/>
      <w:ind w:firstLine="567"/>
      <w:jc w:val="both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pPr>
      <w:spacing w:before="280" w:after="280"/>
    </w:pPr>
  </w:style>
  <w:style w:type="paragraph" w:styleId="ab">
    <w:name w:val="header"/>
    <w:basedOn w:val="a"/>
    <w:pPr>
      <w:tabs>
        <w:tab w:val="center" w:pos="4819"/>
        <w:tab w:val="right" w:pos="9639"/>
      </w:tabs>
    </w:pPr>
    <w:rPr>
      <w:sz w:val="28"/>
    </w:rPr>
  </w:style>
  <w:style w:type="paragraph" w:styleId="ac">
    <w:name w:val="footer"/>
    <w:basedOn w:val="a"/>
    <w:pPr>
      <w:tabs>
        <w:tab w:val="center" w:pos="4819"/>
        <w:tab w:val="right" w:pos="9639"/>
      </w:tabs>
    </w:pPr>
  </w:style>
  <w:style w:type="paragraph" w:styleId="ad">
    <w:name w:val="Balloon Text"/>
    <w:basedOn w:val="a"/>
    <w:semiHidden/>
    <w:rsid w:val="00443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!!!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GM6594</dc:creator>
  <cp:keywords/>
  <cp:lastModifiedBy>User</cp:lastModifiedBy>
  <cp:revision>4</cp:revision>
  <cp:lastPrinted>2017-05-30T22:37:00Z</cp:lastPrinted>
  <dcterms:created xsi:type="dcterms:W3CDTF">2017-07-06T08:16:00Z</dcterms:created>
  <dcterms:modified xsi:type="dcterms:W3CDTF">2017-07-06T08:40:00Z</dcterms:modified>
</cp:coreProperties>
</file>